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Ref_ID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Type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Customer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Supplier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Sub_Total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Payment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Balance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Due_Date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Date_Transaction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Purchase-00000000007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26500000</w:t>
            </w:r>
          </w:p>
        </w:tc>
        <w:tc>
          <w:tcPr>
            <w:tcW w:w="0" w:type="dxa"/>
            <w:gridSpan w:val="1"/>
          </w:tcPr>
          <w:p>
            <w:r>
              <w:t xml:space="preserve">5000000</w:t>
            </w:r>
          </w:p>
        </w:tc>
        <w:tc>
          <w:tcPr>
            <w:tcW w:w="0" w:type="dxa"/>
            <w:gridSpan w:val="1"/>
          </w:tcPr>
          <w:p>
            <w:r>
              <w:t xml:space="preserve">21500000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Purchase-00000000007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27500000</w:t>
            </w:r>
          </w:p>
        </w:tc>
        <w:tc>
          <w:tcPr>
            <w:tcW w:w="0" w:type="dxa"/>
            <w:gridSpan w:val="1"/>
          </w:tcPr>
          <w:p>
            <w:r>
              <w:t xml:space="preserve">1000000</w:t>
            </w:r>
          </w:p>
        </w:tc>
        <w:tc>
          <w:tcPr>
            <w:tcW w:w="0" w:type="dxa"/>
            <w:gridSpan w:val="1"/>
          </w:tcPr>
          <w:p>
            <w:r>
              <w:t xml:space="preserve">26500000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Purchase-00000000007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30000000</w:t>
            </w:r>
          </w:p>
        </w:tc>
        <w:tc>
          <w:tcPr>
            <w:tcW w:w="0" w:type="dxa"/>
            <w:gridSpan w:val="1"/>
          </w:tcPr>
          <w:p>
            <w:r>
              <w:t xml:space="preserve">2500000</w:t>
            </w:r>
          </w:p>
        </w:tc>
        <w:tc>
          <w:tcPr>
            <w:tcW w:w="0" w:type="dxa"/>
            <w:gridSpan w:val="1"/>
          </w:tcPr>
          <w:p>
            <w:r>
              <w:t xml:space="preserve">27500000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84,000,000.00&lt;/div&gt;</w:t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8,500,000.00&lt;/div&gt;</w:t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75,500,000.00&lt;/div&gt;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2026-04-26T22:09:17+07:00</dcterms:created>
  <dcterms:modified xsi:type="dcterms:W3CDTF">2026-04-26T22:09:17+07:00</dcterms:modified>
  <dc:title/>
  <dc:description/>
  <dc:subject/>
  <cp:keywords/>
  <cp:category/>
</cp:coreProperties>
</file>